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38" w:rsidRPr="00E45938" w:rsidRDefault="00005F9C" w:rsidP="00005F9C">
      <w:pPr>
        <w:shd w:val="clear" w:color="auto" w:fill="00A9E9"/>
        <w:spacing w:after="0" w:line="300" w:lineRule="atLeast"/>
        <w:ind w:left="708" w:hanging="708"/>
        <w:rPr>
          <w:rFonts w:ascii="Helvetica" w:eastAsia="Times New Roman" w:hAnsi="Helvetica" w:cs="Helvetica"/>
          <w:color w:val="FFFFFF"/>
          <w:sz w:val="36"/>
          <w:szCs w:val="36"/>
          <w:lang w:val="en-US"/>
        </w:rPr>
      </w:pPr>
      <w:r>
        <w:rPr>
          <w:rFonts w:ascii="Helvetica" w:eastAsia="Times New Roman" w:hAnsi="Helvetica" w:cs="Helvetica"/>
          <w:color w:val="FFFFFF"/>
          <w:sz w:val="36"/>
          <w:szCs w:val="36"/>
          <w:lang w:val="en-US"/>
        </w:rPr>
        <w:t>LAC-IX Subscription Agreement</w:t>
      </w:r>
    </w:p>
    <w:p w:rsidR="00E45938" w:rsidRPr="00E45938" w:rsidRDefault="00005F9C" w:rsidP="00E45938">
      <w:pPr>
        <w:pBdr>
          <w:bottom w:val="single" w:sz="6" w:space="0" w:color="00A9E9"/>
        </w:pBdr>
        <w:shd w:val="clear" w:color="auto" w:fill="F0F4F6"/>
        <w:spacing w:before="225" w:after="150" w:line="240" w:lineRule="auto"/>
        <w:outlineLvl w:val="1"/>
        <w:rPr>
          <w:rFonts w:ascii="inherit" w:eastAsia="Times New Roman" w:hAnsi="inherit" w:cs="Helvetica"/>
          <w:color w:val="00A9E9"/>
          <w:sz w:val="36"/>
          <w:szCs w:val="36"/>
          <w:lang w:val="en-US"/>
        </w:rPr>
      </w:pPr>
      <w:r>
        <w:rPr>
          <w:rFonts w:ascii="inherit" w:eastAsia="Times New Roman" w:hAnsi="inherit" w:cs="Helvetica"/>
          <w:color w:val="00A9E9"/>
          <w:sz w:val="36"/>
          <w:szCs w:val="36"/>
          <w:lang w:val="en-US"/>
        </w:rPr>
        <w:t>Subscriber</w:t>
      </w:r>
      <w:r w:rsidR="00E45938" w:rsidRPr="00E45938">
        <w:rPr>
          <w:rFonts w:ascii="inherit" w:eastAsia="Times New Roman" w:hAnsi="inherit" w:cs="Helvetica"/>
          <w:color w:val="00A9E9"/>
          <w:sz w:val="36"/>
          <w:szCs w:val="36"/>
          <w:lang w:val="en-US"/>
        </w:rPr>
        <w:t xml:space="preserve"> Benefits</w:t>
      </w:r>
    </w:p>
    <w:p w:rsidR="00E45938" w:rsidRPr="00E45938" w:rsidRDefault="00E45938" w:rsidP="00E45938">
      <w:pPr>
        <w:shd w:val="clear" w:color="auto" w:fill="F0F4F6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We clearly see the value and benefits of having industry related experts joining the association. The </w:t>
      </w:r>
      <w:r w:rsid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LAC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-IX </w:t>
      </w:r>
      <w:r w:rsidR="00005F9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Subscription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Proposal gives </w:t>
      </w: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organisations</w:t>
      </w:r>
      <w:proofErr w:type="spellEnd"/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 the opportunity to:</w:t>
      </w:r>
    </w:p>
    <w:p w:rsidR="00E45938" w:rsidRPr="00E45938" w:rsidRDefault="00E45938" w:rsidP="00E45938">
      <w:pPr>
        <w:numPr>
          <w:ilvl w:val="0"/>
          <w:numId w:val="1"/>
        </w:numPr>
        <w:shd w:val="clear" w:color="auto" w:fill="F0F4F6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Be actively involved in the IXP Community</w:t>
      </w:r>
    </w:p>
    <w:p w:rsidR="00E45938" w:rsidRPr="00E45938" w:rsidRDefault="00E45938" w:rsidP="00E45938">
      <w:pPr>
        <w:numPr>
          <w:ilvl w:val="0"/>
          <w:numId w:val="1"/>
        </w:numPr>
        <w:shd w:val="clear" w:color="auto" w:fill="F0F4F6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</w:rPr>
        <w:t>Establish</w:t>
      </w:r>
      <w:proofErr w:type="spellEnd"/>
      <w:r w:rsidRPr="00E4593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</w:rPr>
        <w:t>strong</w:t>
      </w:r>
      <w:proofErr w:type="spellEnd"/>
      <w:r w:rsidRPr="00E4593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</w:rPr>
        <w:t>contacts</w:t>
      </w:r>
      <w:proofErr w:type="spellEnd"/>
    </w:p>
    <w:p w:rsidR="00E45938" w:rsidRPr="00E45938" w:rsidRDefault="00E45938" w:rsidP="00E45938">
      <w:pPr>
        <w:numPr>
          <w:ilvl w:val="0"/>
          <w:numId w:val="1"/>
        </w:numPr>
        <w:shd w:val="clear" w:color="auto" w:fill="F0F4F6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</w:rPr>
        <w:t>Attain</w:t>
      </w:r>
      <w:proofErr w:type="spellEnd"/>
      <w:r w:rsidRPr="00E45938">
        <w:rPr>
          <w:rFonts w:ascii="Helvetica" w:eastAsia="Times New Roman" w:hAnsi="Helvetica" w:cs="Helvetica"/>
          <w:color w:val="000000"/>
          <w:sz w:val="21"/>
          <w:szCs w:val="21"/>
        </w:rPr>
        <w:t xml:space="preserve"> real leads</w:t>
      </w:r>
    </w:p>
    <w:p w:rsidR="00E45938" w:rsidRPr="00E45938" w:rsidRDefault="00E45938" w:rsidP="00E45938">
      <w:pPr>
        <w:numPr>
          <w:ilvl w:val="0"/>
          <w:numId w:val="1"/>
        </w:numPr>
        <w:shd w:val="clear" w:color="auto" w:fill="F0F4F6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</w:rPr>
        <w:t>Naturally</w:t>
      </w:r>
      <w:proofErr w:type="spellEnd"/>
      <w:r w:rsidRPr="00E4593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</w:rPr>
        <w:t>increase</w:t>
      </w:r>
      <w:proofErr w:type="spellEnd"/>
      <w:r w:rsidRPr="00E45938">
        <w:rPr>
          <w:rFonts w:ascii="Helvetica" w:eastAsia="Times New Roman" w:hAnsi="Helvetica" w:cs="Helvetica"/>
          <w:color w:val="000000"/>
          <w:sz w:val="21"/>
          <w:szCs w:val="21"/>
        </w:rPr>
        <w:t xml:space="preserve"> sales </w:t>
      </w:r>
    </w:p>
    <w:p w:rsidR="00E45938" w:rsidRPr="00E45938" w:rsidRDefault="00E45938" w:rsidP="00E45938">
      <w:pPr>
        <w:shd w:val="clear" w:color="auto" w:fill="F0F4F6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Benefits</w:t>
      </w:r>
      <w:proofErr w:type="spellEnd"/>
      <w:r w:rsidRPr="00E4593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 xml:space="preserve"> of </w:t>
      </w: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  <w:u w:val="single"/>
        </w:rPr>
        <w:t>Joining</w:t>
      </w:r>
      <w:proofErr w:type="spellEnd"/>
      <w:r w:rsidRPr="00E45938">
        <w:rPr>
          <w:rFonts w:ascii="Helvetica" w:eastAsia="Times New Roman" w:hAnsi="Helvetica" w:cs="Helvetica"/>
          <w:color w:val="000000"/>
          <w:sz w:val="21"/>
          <w:szCs w:val="21"/>
        </w:rPr>
        <w:t>:</w:t>
      </w:r>
    </w:p>
    <w:p w:rsidR="00E45938" w:rsidRPr="00E45938" w:rsidRDefault="00E45938" w:rsidP="00E45938">
      <w:pPr>
        <w:numPr>
          <w:ilvl w:val="0"/>
          <w:numId w:val="2"/>
        </w:numPr>
        <w:shd w:val="clear" w:color="auto" w:fill="F0F4F6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Increased presence in the IXP community via interaction at </w:t>
      </w:r>
      <w:r w:rsid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a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nnual </w:t>
      </w:r>
      <w:r w:rsid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LAC-IX Forums where a diverse number of 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IXPs from all around the </w:t>
      </w:r>
      <w:proofErr w:type="spellStart"/>
      <w:r w:rsid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Latam</w:t>
      </w:r>
      <w:proofErr w:type="spellEnd"/>
      <w:r w:rsid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region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are represented</w:t>
      </w:r>
    </w:p>
    <w:p w:rsidR="00E45938" w:rsidRPr="00E45938" w:rsidRDefault="00E45938" w:rsidP="00E45938">
      <w:pPr>
        <w:numPr>
          <w:ilvl w:val="0"/>
          <w:numId w:val="2"/>
        </w:numPr>
        <w:shd w:val="clear" w:color="auto" w:fill="F0F4F6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Better understanding of the IXPs current and future needs</w:t>
      </w:r>
    </w:p>
    <w:p w:rsidR="00E45938" w:rsidRPr="00E45938" w:rsidRDefault="00E45938" w:rsidP="00E45938">
      <w:pPr>
        <w:numPr>
          <w:ilvl w:val="0"/>
          <w:numId w:val="2"/>
        </w:numPr>
        <w:shd w:val="clear" w:color="auto" w:fill="F0F4F6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Involvment</w:t>
      </w:r>
      <w:proofErr w:type="spellEnd"/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in IXP technical discussions (i.e. how the issues of rapid traffic growth can be overcome)</w:t>
      </w:r>
    </w:p>
    <w:p w:rsidR="00E45938" w:rsidRPr="00E45938" w:rsidRDefault="00E45938" w:rsidP="00E45938">
      <w:pPr>
        <w:numPr>
          <w:ilvl w:val="0"/>
          <w:numId w:val="2"/>
        </w:numPr>
        <w:shd w:val="clear" w:color="auto" w:fill="F0F4F6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Indirect contacts with IXPs' customers</w:t>
      </w:r>
    </w:p>
    <w:p w:rsidR="00E45938" w:rsidRPr="00E45938" w:rsidRDefault="00E45938" w:rsidP="00E45938">
      <w:pPr>
        <w:numPr>
          <w:ilvl w:val="0"/>
          <w:numId w:val="2"/>
        </w:numPr>
        <w:shd w:val="clear" w:color="auto" w:fill="F0F4F6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Marketing tool when selling to other markets</w:t>
      </w:r>
    </w:p>
    <w:p w:rsidR="00E45938" w:rsidRPr="00E45938" w:rsidRDefault="00005F9C" w:rsidP="00E45938">
      <w:pPr>
        <w:pBdr>
          <w:bottom w:val="single" w:sz="6" w:space="0" w:color="00A9E9"/>
        </w:pBdr>
        <w:shd w:val="clear" w:color="auto" w:fill="F0F4F6"/>
        <w:spacing w:before="225" w:after="150" w:line="240" w:lineRule="auto"/>
        <w:outlineLvl w:val="1"/>
        <w:rPr>
          <w:rFonts w:ascii="inherit" w:eastAsia="Times New Roman" w:hAnsi="inherit" w:cs="Helvetica"/>
          <w:color w:val="00A9E9"/>
          <w:sz w:val="36"/>
          <w:szCs w:val="36"/>
          <w:lang w:val="en-US"/>
        </w:rPr>
      </w:pPr>
      <w:r>
        <w:rPr>
          <w:rFonts w:ascii="inherit" w:eastAsia="Times New Roman" w:hAnsi="inherit" w:cs="Helvetica"/>
          <w:color w:val="00A9E9"/>
          <w:sz w:val="36"/>
          <w:szCs w:val="36"/>
          <w:lang w:val="en-US"/>
        </w:rPr>
        <w:t>Subscription</w:t>
      </w:r>
      <w:r w:rsidR="00E45938" w:rsidRPr="00E45938">
        <w:rPr>
          <w:rFonts w:ascii="inherit" w:eastAsia="Times New Roman" w:hAnsi="inherit" w:cs="Helvetica"/>
          <w:color w:val="00A9E9"/>
          <w:sz w:val="36"/>
          <w:szCs w:val="36"/>
          <w:lang w:val="en-US"/>
        </w:rPr>
        <w:t xml:space="preserve"> Proposal</w:t>
      </w:r>
    </w:p>
    <w:p w:rsidR="00E45938" w:rsidRPr="00E45938" w:rsidRDefault="00E45938" w:rsidP="00E45938">
      <w:pPr>
        <w:shd w:val="clear" w:color="auto" w:fill="F0F4F6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 xml:space="preserve">Access to </w:t>
      </w:r>
      <w:r w:rsidR="00775C5E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>LAC</w:t>
      </w:r>
      <w:r w:rsidRPr="00E45938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>-IX forums</w:t>
      </w:r>
    </w:p>
    <w:p w:rsidR="00E45938" w:rsidRPr="00E45938" w:rsidRDefault="00775C5E" w:rsidP="00E45938">
      <w:pPr>
        <w:numPr>
          <w:ilvl w:val="0"/>
          <w:numId w:val="3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1 forum</w:t>
      </w:r>
      <w:r w:rsidR="00E45938"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per year (held in a different location each time)</w:t>
      </w:r>
    </w:p>
    <w:p w:rsidR="00E45938" w:rsidRPr="00E45938" w:rsidRDefault="00E45938" w:rsidP="00E45938">
      <w:pPr>
        <w:numPr>
          <w:ilvl w:val="0"/>
          <w:numId w:val="3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Free access for 2 representatives</w:t>
      </w:r>
    </w:p>
    <w:p w:rsidR="00E45938" w:rsidRPr="00E45938" w:rsidRDefault="00E45938" w:rsidP="00E45938">
      <w:pPr>
        <w:numPr>
          <w:ilvl w:val="0"/>
          <w:numId w:val="3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Opportunity to participate in all forum discussions and possible scope for a 'vendor' panel discussion on a specific topic</w:t>
      </w:r>
    </w:p>
    <w:p w:rsidR="00E45938" w:rsidRPr="00E45938" w:rsidRDefault="00E45938" w:rsidP="00E45938">
      <w:pPr>
        <w:numPr>
          <w:ilvl w:val="0"/>
          <w:numId w:val="3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Permission to access and download all forum presentations</w:t>
      </w:r>
    </w:p>
    <w:p w:rsidR="00E45938" w:rsidRPr="00F1717F" w:rsidRDefault="00E45938" w:rsidP="00E45938">
      <w:pPr>
        <w:shd w:val="clear" w:color="auto" w:fill="F0F4F6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F1717F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 xml:space="preserve">Access to </w:t>
      </w:r>
      <w:r w:rsidR="00F1717F" w:rsidRPr="00F1717F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>LAC</w:t>
      </w:r>
      <w:r w:rsidRPr="00F1717F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>-IX Website</w:t>
      </w:r>
      <w:r w:rsidRPr="00F1717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 </w:t>
      </w:r>
    </w:p>
    <w:p w:rsidR="00E45938" w:rsidRPr="00E45938" w:rsidRDefault="00E45938" w:rsidP="00E45938">
      <w:pPr>
        <w:numPr>
          <w:ilvl w:val="0"/>
          <w:numId w:val="4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Personnal</w:t>
      </w:r>
      <w:proofErr w:type="spellEnd"/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user accounts to access restricted areas of the website</w:t>
      </w:r>
      <w:r w:rsidR="00F1717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(when available)</w:t>
      </w:r>
    </w:p>
    <w:p w:rsidR="00E45938" w:rsidRPr="00E45938" w:rsidRDefault="00E45938" w:rsidP="00E45938">
      <w:pPr>
        <w:numPr>
          <w:ilvl w:val="0"/>
          <w:numId w:val="4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Listing of the </w:t>
      </w: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organisation</w:t>
      </w:r>
      <w:proofErr w:type="spellEnd"/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as </w:t>
      </w:r>
      <w:r w:rsidR="00005F9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Subscriber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: individual and editable profile page with direct link to the </w:t>
      </w:r>
      <w:proofErr w:type="spellStart"/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organisation</w:t>
      </w:r>
      <w:proofErr w:type="spellEnd"/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website and other details on key features and products </w:t>
      </w:r>
      <w:r w:rsidR="00F1717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(when available)</w:t>
      </w:r>
    </w:p>
    <w:p w:rsidR="00E45938" w:rsidRPr="00F1717F" w:rsidRDefault="00E45938" w:rsidP="00E45938">
      <w:pPr>
        <w:shd w:val="clear" w:color="auto" w:fill="F0F4F6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F1717F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 xml:space="preserve">Use of </w:t>
      </w:r>
      <w:r w:rsidR="00F1717F" w:rsidRPr="00F1717F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>LAC</w:t>
      </w:r>
      <w:r w:rsidRPr="00F1717F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>-IX logo</w:t>
      </w:r>
    </w:p>
    <w:p w:rsidR="00E45938" w:rsidRPr="00E45938" w:rsidRDefault="00E45938" w:rsidP="00E45938">
      <w:pPr>
        <w:numPr>
          <w:ilvl w:val="0"/>
          <w:numId w:val="5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For display on website and marketing material</w:t>
      </w:r>
    </w:p>
    <w:p w:rsidR="00E45938" w:rsidRPr="00E45938" w:rsidRDefault="00E45938" w:rsidP="00E45938">
      <w:pPr>
        <w:numPr>
          <w:ilvl w:val="0"/>
          <w:numId w:val="5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lastRenderedPageBreak/>
        <w:t xml:space="preserve">Use of words to the effect that they are financially assisting and working in partnership with </w:t>
      </w:r>
      <w:r w:rsidR="00F1717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LAC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-IX and its member IXPs.</w:t>
      </w:r>
    </w:p>
    <w:p w:rsidR="00E45938" w:rsidRPr="00E45938" w:rsidRDefault="00E45938" w:rsidP="00E45938">
      <w:pPr>
        <w:shd w:val="clear" w:color="auto" w:fill="F0F4F6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E45938">
        <w:rPr>
          <w:rFonts w:ascii="Helvetica" w:eastAsia="Times New Roman" w:hAnsi="Helvetica" w:cs="Helvetica"/>
          <w:b/>
          <w:bCs/>
          <w:color w:val="000000"/>
          <w:sz w:val="21"/>
        </w:rPr>
        <w:t>Mailing</w:t>
      </w:r>
      <w:proofErr w:type="spellEnd"/>
      <w:r w:rsidRPr="00E45938">
        <w:rPr>
          <w:rFonts w:ascii="Helvetica" w:eastAsia="Times New Roman" w:hAnsi="Helvetica" w:cs="Helvetica"/>
          <w:b/>
          <w:bCs/>
          <w:color w:val="000000"/>
          <w:sz w:val="21"/>
        </w:rPr>
        <w:t xml:space="preserve"> </w:t>
      </w:r>
      <w:proofErr w:type="spellStart"/>
      <w:r w:rsidRPr="00E45938">
        <w:rPr>
          <w:rFonts w:ascii="Helvetica" w:eastAsia="Times New Roman" w:hAnsi="Helvetica" w:cs="Helvetica"/>
          <w:b/>
          <w:bCs/>
          <w:color w:val="000000"/>
          <w:sz w:val="21"/>
        </w:rPr>
        <w:t>lists</w:t>
      </w:r>
      <w:proofErr w:type="spellEnd"/>
    </w:p>
    <w:p w:rsidR="00E45938" w:rsidRPr="00E45938" w:rsidRDefault="00E45938" w:rsidP="00E45938">
      <w:pPr>
        <w:numPr>
          <w:ilvl w:val="0"/>
          <w:numId w:val="6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Possibility to subscribe individual e-mail addresses to any of </w:t>
      </w:r>
      <w:r w:rsidR="00F1717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LAC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-IX Mailing Lists where member IXPs are represented</w:t>
      </w:r>
    </w:p>
    <w:p w:rsidR="00E45938" w:rsidRPr="00E45938" w:rsidRDefault="00E45938" w:rsidP="00E45938">
      <w:pPr>
        <w:shd w:val="clear" w:color="auto" w:fill="F0F4F6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45938">
        <w:rPr>
          <w:rFonts w:ascii="Helvetica" w:eastAsia="Times New Roman" w:hAnsi="Helvetica" w:cs="Helvetica"/>
          <w:b/>
          <w:bCs/>
          <w:color w:val="000000"/>
          <w:sz w:val="21"/>
        </w:rPr>
        <w:t xml:space="preserve">NDA, </w:t>
      </w:r>
      <w:proofErr w:type="spellStart"/>
      <w:r w:rsidRPr="00E45938">
        <w:rPr>
          <w:rFonts w:ascii="Helvetica" w:eastAsia="Times New Roman" w:hAnsi="Helvetica" w:cs="Helvetica"/>
          <w:b/>
          <w:bCs/>
          <w:color w:val="000000"/>
          <w:sz w:val="21"/>
        </w:rPr>
        <w:t>sensitivity</w:t>
      </w:r>
      <w:proofErr w:type="spellEnd"/>
      <w:r w:rsidRPr="00E45938">
        <w:rPr>
          <w:rFonts w:ascii="Helvetica" w:eastAsia="Times New Roman" w:hAnsi="Helvetica" w:cs="Helvetica"/>
          <w:b/>
          <w:bCs/>
          <w:color w:val="000000"/>
          <w:sz w:val="21"/>
        </w:rPr>
        <w:t xml:space="preserve"> and </w:t>
      </w:r>
      <w:proofErr w:type="spellStart"/>
      <w:r w:rsidRPr="00E45938">
        <w:rPr>
          <w:rFonts w:ascii="Helvetica" w:eastAsia="Times New Roman" w:hAnsi="Helvetica" w:cs="Helvetica"/>
          <w:b/>
          <w:bCs/>
          <w:color w:val="000000"/>
          <w:sz w:val="21"/>
        </w:rPr>
        <w:t>confidentiality</w:t>
      </w:r>
      <w:proofErr w:type="spellEnd"/>
      <w:r w:rsidRPr="00E45938">
        <w:rPr>
          <w:rFonts w:ascii="Helvetica" w:eastAsia="Times New Roman" w:hAnsi="Helvetica" w:cs="Helvetica"/>
          <w:b/>
          <w:bCs/>
          <w:color w:val="000000"/>
          <w:sz w:val="21"/>
        </w:rPr>
        <w:t xml:space="preserve"> </w:t>
      </w:r>
      <w:proofErr w:type="spellStart"/>
      <w:r w:rsidRPr="00E45938">
        <w:rPr>
          <w:rFonts w:ascii="Helvetica" w:eastAsia="Times New Roman" w:hAnsi="Helvetica" w:cs="Helvetica"/>
          <w:b/>
          <w:bCs/>
          <w:color w:val="000000"/>
          <w:sz w:val="21"/>
        </w:rPr>
        <w:t>issues</w:t>
      </w:r>
      <w:proofErr w:type="spellEnd"/>
    </w:p>
    <w:p w:rsidR="00E45938" w:rsidRPr="003F3559" w:rsidRDefault="00E45938" w:rsidP="00E45938">
      <w:pPr>
        <w:numPr>
          <w:ilvl w:val="0"/>
          <w:numId w:val="7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The amount of openness at forums is important to </w:t>
      </w:r>
      <w:r w:rsidR="00F1717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LAC</w:t>
      </w:r>
      <w:r w:rsidRP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-IX and whilst we don't want to have this </w:t>
      </w:r>
      <w:proofErr w:type="spellStart"/>
      <w:r w:rsidRP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jeopardised</w:t>
      </w:r>
      <w:proofErr w:type="spellEnd"/>
      <w:r w:rsidRP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, we also want the </w:t>
      </w:r>
      <w:r w:rsidR="00005F9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Subscriber</w:t>
      </w:r>
      <w:r w:rsidR="00F1717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</w:t>
      </w:r>
      <w:r w:rsidRP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to have the assurance that they too can be open in front of all the forum attendees. Therefore </w:t>
      </w:r>
      <w:r w:rsidR="00005F9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Subscriber</w:t>
      </w:r>
      <w:r w:rsidR="00F1717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</w:t>
      </w:r>
      <w:r w:rsidRP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will be asked to sign an NDA as part of the </w:t>
      </w:r>
      <w:r w:rsidR="00005F9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Subscription</w:t>
      </w:r>
      <w:r w:rsidRP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agreement.</w:t>
      </w:r>
    </w:p>
    <w:p w:rsidR="00E45938" w:rsidRPr="003F3559" w:rsidRDefault="00E45938" w:rsidP="00E45938">
      <w:pPr>
        <w:numPr>
          <w:ilvl w:val="0"/>
          <w:numId w:val="7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The NDA covers all information that is communicated in mailing lists, during forums, on the restricted web pages and in any other </w:t>
      </w:r>
      <w:r w:rsidR="00F1717F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LAC</w:t>
      </w:r>
      <w:r w:rsidRP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-IX resources.</w:t>
      </w:r>
    </w:p>
    <w:p w:rsidR="00E45938" w:rsidRPr="00E45938" w:rsidRDefault="00005F9C" w:rsidP="00E45938">
      <w:pPr>
        <w:shd w:val="clear" w:color="auto" w:fill="F0F4F6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21"/>
        </w:rPr>
        <w:t>Subscription</w:t>
      </w:r>
      <w:proofErr w:type="spellEnd"/>
      <w:r w:rsidR="00E45938" w:rsidRPr="00E45938">
        <w:rPr>
          <w:rFonts w:ascii="Helvetica" w:eastAsia="Times New Roman" w:hAnsi="Helvetica" w:cs="Helvetica"/>
          <w:b/>
          <w:bCs/>
          <w:color w:val="000000"/>
          <w:sz w:val="21"/>
        </w:rPr>
        <w:t xml:space="preserve"> </w:t>
      </w:r>
      <w:proofErr w:type="spellStart"/>
      <w:r w:rsidR="00E45938" w:rsidRPr="00E45938">
        <w:rPr>
          <w:rFonts w:ascii="Helvetica" w:eastAsia="Times New Roman" w:hAnsi="Helvetica" w:cs="Helvetica"/>
          <w:b/>
          <w:bCs/>
          <w:color w:val="000000"/>
          <w:sz w:val="21"/>
        </w:rPr>
        <w:t>fee</w:t>
      </w:r>
      <w:proofErr w:type="spellEnd"/>
    </w:p>
    <w:p w:rsidR="00E45938" w:rsidRPr="003F3559" w:rsidRDefault="00E45938" w:rsidP="00E45938">
      <w:pPr>
        <w:numPr>
          <w:ilvl w:val="0"/>
          <w:numId w:val="8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Amount: </w:t>
      </w:r>
      <w:r w:rsidR="00741D39"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USD </w:t>
      </w:r>
      <w:r w:rsidR="005A2B74"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7,5</w:t>
      </w:r>
      <w:r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00</w:t>
      </w:r>
      <w:r w:rsidR="005A2B74"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(plus tax</w:t>
      </w:r>
      <w:r w:rsidRP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where applicable) per annum</w:t>
      </w:r>
      <w:r w:rsidR="005651C1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. This amount could be updated and would be applicable when renewing the </w:t>
      </w:r>
      <w:r w:rsidR="00005F9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Subscription</w:t>
      </w:r>
      <w:r w:rsidR="005651C1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.</w:t>
      </w:r>
    </w:p>
    <w:p w:rsidR="00E45938" w:rsidRPr="003F3559" w:rsidRDefault="00E45938" w:rsidP="00E45938">
      <w:pPr>
        <w:numPr>
          <w:ilvl w:val="0"/>
          <w:numId w:val="8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3F3559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An invoice is sent for the entire amount at the start of each year</w:t>
      </w:r>
      <w:r w:rsidR="005651C1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.</w:t>
      </w:r>
    </w:p>
    <w:p w:rsidR="00E45938" w:rsidRPr="00E45938" w:rsidRDefault="00E45938" w:rsidP="00E45938">
      <w:pPr>
        <w:numPr>
          <w:ilvl w:val="0"/>
          <w:numId w:val="8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Prospective </w:t>
      </w:r>
      <w:r w:rsidR="00005F9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Subscriber</w:t>
      </w:r>
      <w:r w:rsidR="005651C1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have to follow an application process in order to join </w:t>
      </w:r>
      <w:r w:rsidR="005651C1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LAC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-IX</w:t>
      </w:r>
      <w:r w:rsidR="005651C1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.</w:t>
      </w:r>
    </w:p>
    <w:p w:rsidR="00E45938" w:rsidRPr="00E45938" w:rsidRDefault="00E45938" w:rsidP="00E45938">
      <w:pPr>
        <w:shd w:val="clear" w:color="auto" w:fill="F0F4F6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 xml:space="preserve">Ending of </w:t>
      </w:r>
      <w:r w:rsidR="00005F9C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>Subscription</w:t>
      </w:r>
      <w:r w:rsidRPr="00E45938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 xml:space="preserve"> at </w:t>
      </w:r>
      <w:r w:rsidR="00B20E4A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>LAC</w:t>
      </w:r>
      <w:r w:rsidRPr="00E45938">
        <w:rPr>
          <w:rFonts w:ascii="Helvetica" w:eastAsia="Times New Roman" w:hAnsi="Helvetica" w:cs="Helvetica"/>
          <w:b/>
          <w:bCs/>
          <w:color w:val="000000"/>
          <w:sz w:val="21"/>
          <w:lang w:val="en-US"/>
        </w:rPr>
        <w:t>-IX </w:t>
      </w:r>
    </w:p>
    <w:p w:rsidR="00E45938" w:rsidRPr="00E45938" w:rsidRDefault="00E45938" w:rsidP="00E45938">
      <w:pPr>
        <w:numPr>
          <w:ilvl w:val="0"/>
          <w:numId w:val="9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Cancellation: </w:t>
      </w:r>
      <w:r w:rsidR="00B20E4A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LAC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-IX must receive a communication from the </w:t>
      </w:r>
      <w:r w:rsidR="00005F9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Subscriber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</w:t>
      </w:r>
      <w:r w:rsidR="00B20E4A"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90 days </w:t>
      </w:r>
      <w:r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before the </w:t>
      </w:r>
      <w:r w:rsidR="00B20E4A"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annual </w:t>
      </w:r>
      <w:r w:rsidR="00005F9C"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Subscription</w:t>
      </w:r>
      <w:r w:rsidR="00B20E4A"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period ends</w:t>
      </w:r>
      <w:r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that states that they want to cancel their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</w:t>
      </w:r>
      <w:r w:rsidR="00005F9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Subscription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. </w:t>
      </w:r>
      <w:r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Otherwise the </w:t>
      </w:r>
      <w:r w:rsidR="00005F9C"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Subscriber</w:t>
      </w:r>
      <w:r w:rsidRPr="005B18E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will be invoiced for the full 12 months of the following calendar year.</w:t>
      </w:r>
    </w:p>
    <w:p w:rsidR="00E45938" w:rsidRPr="00E45938" w:rsidRDefault="00905192" w:rsidP="00E45938">
      <w:pPr>
        <w:numPr>
          <w:ilvl w:val="0"/>
          <w:numId w:val="9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LAC</w:t>
      </w:r>
      <w:r w:rsidR="00E45938"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-IX Board may terminate a </w:t>
      </w:r>
      <w:r w:rsidR="00005F9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Subscriber</w:t>
      </w:r>
      <w:r w:rsidR="00E45938"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's membership if it feels that it has in anyway acted outside the terms and conditions that have been agreed upon or it is felt that the </w:t>
      </w:r>
      <w:r w:rsidR="00005F9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Subscriber</w:t>
      </w:r>
      <w:r w:rsidR="00E45938"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is causing some harm to the</w:t>
      </w:r>
      <w:r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LAC</w:t>
      </w:r>
      <w:r w:rsidR="00E45938"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-IX community.</w:t>
      </w:r>
    </w:p>
    <w:p w:rsidR="00E45938" w:rsidRPr="00E45938" w:rsidRDefault="00E45938" w:rsidP="00E45938">
      <w:pPr>
        <w:numPr>
          <w:ilvl w:val="0"/>
          <w:numId w:val="9"/>
        </w:numPr>
        <w:shd w:val="clear" w:color="auto" w:fill="F0F4F6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00"/>
          <w:sz w:val="21"/>
          <w:szCs w:val="21"/>
          <w:lang w:val="en-US"/>
        </w:rPr>
      </w:pP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No refunds will be given for any </w:t>
      </w:r>
      <w:r w:rsidR="00005F9C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Subscription</w:t>
      </w:r>
      <w:r w:rsidRPr="00E45938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 xml:space="preserve"> fees already received</w:t>
      </w:r>
    </w:p>
    <w:p w:rsidR="008C3C27" w:rsidRDefault="008C3C27">
      <w:pPr>
        <w:rPr>
          <w:lang w:val="en-US"/>
        </w:rPr>
      </w:pPr>
    </w:p>
    <w:p w:rsidR="005B18EC" w:rsidRPr="00E45938" w:rsidRDefault="005B18EC" w:rsidP="005B18EC">
      <w:pPr>
        <w:ind w:left="360"/>
        <w:rPr>
          <w:lang w:val="en-US"/>
        </w:rPr>
      </w:pPr>
      <w:r>
        <w:rPr>
          <w:lang w:val="en-US"/>
        </w:rPr>
        <w:t>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</w:t>
      </w:r>
      <w:r>
        <w:rPr>
          <w:lang w:val="en-US"/>
        </w:rPr>
        <w:br/>
      </w:r>
      <w:proofErr w:type="spellStart"/>
      <w:r>
        <w:rPr>
          <w:lang w:val="en-US"/>
        </w:rPr>
        <w:t>Cristian</w:t>
      </w:r>
      <w:proofErr w:type="spellEnd"/>
      <w:r>
        <w:rPr>
          <w:lang w:val="en-US"/>
        </w:rPr>
        <w:t xml:space="preserve"> O’Flaherty, Internet Society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Ariel </w:t>
      </w:r>
      <w:proofErr w:type="spellStart"/>
      <w:r>
        <w:rPr>
          <w:lang w:val="en-US"/>
        </w:rPr>
        <w:t>Graizer</w:t>
      </w:r>
      <w:proofErr w:type="spellEnd"/>
      <w:r>
        <w:rPr>
          <w:lang w:val="en-US"/>
        </w:rPr>
        <w:t>, LAC-IX</w:t>
      </w:r>
      <w:r>
        <w:rPr>
          <w:lang w:val="en-US"/>
        </w:rPr>
        <w:tab/>
      </w:r>
    </w:p>
    <w:sectPr w:rsidR="005B18EC" w:rsidRPr="00E45938" w:rsidSect="005022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4DD"/>
    <w:multiLevelType w:val="multilevel"/>
    <w:tmpl w:val="1A4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A3DC1"/>
    <w:multiLevelType w:val="multilevel"/>
    <w:tmpl w:val="CE9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D56"/>
    <w:multiLevelType w:val="multilevel"/>
    <w:tmpl w:val="CC6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75880"/>
    <w:multiLevelType w:val="multilevel"/>
    <w:tmpl w:val="EFA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C7B36"/>
    <w:multiLevelType w:val="multilevel"/>
    <w:tmpl w:val="5130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B72D9"/>
    <w:multiLevelType w:val="multilevel"/>
    <w:tmpl w:val="943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2355D"/>
    <w:multiLevelType w:val="multilevel"/>
    <w:tmpl w:val="CC1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90E0B"/>
    <w:multiLevelType w:val="multilevel"/>
    <w:tmpl w:val="E41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4314C"/>
    <w:multiLevelType w:val="multilevel"/>
    <w:tmpl w:val="C36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5938"/>
    <w:rsid w:val="00005F9C"/>
    <w:rsid w:val="003F3559"/>
    <w:rsid w:val="004206F7"/>
    <w:rsid w:val="005022D2"/>
    <w:rsid w:val="005651C1"/>
    <w:rsid w:val="005A2B74"/>
    <w:rsid w:val="005B18EC"/>
    <w:rsid w:val="00741D39"/>
    <w:rsid w:val="00775C5E"/>
    <w:rsid w:val="007B4924"/>
    <w:rsid w:val="008C3C27"/>
    <w:rsid w:val="00905192"/>
    <w:rsid w:val="00AF40AA"/>
    <w:rsid w:val="00B20E4A"/>
    <w:rsid w:val="00BD44D3"/>
    <w:rsid w:val="00E45938"/>
    <w:rsid w:val="00F1717F"/>
    <w:rsid w:val="00FD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D2"/>
  </w:style>
  <w:style w:type="paragraph" w:styleId="Ttulo2">
    <w:name w:val="heading 2"/>
    <w:basedOn w:val="Normal"/>
    <w:link w:val="Ttulo2Car"/>
    <w:uiPriority w:val="9"/>
    <w:qFormat/>
    <w:rsid w:val="00E45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59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45938"/>
  </w:style>
  <w:style w:type="character" w:customStyle="1" w:styleId="pluginfile">
    <w:name w:val="plugin_file"/>
    <w:basedOn w:val="Fuentedeprrafopredeter"/>
    <w:rsid w:val="00E45938"/>
  </w:style>
  <w:style w:type="character" w:customStyle="1" w:styleId="filetitle">
    <w:name w:val="filetitle"/>
    <w:basedOn w:val="Fuentedeprrafopredeter"/>
    <w:rsid w:val="00E45938"/>
  </w:style>
  <w:style w:type="character" w:customStyle="1" w:styleId="filesize">
    <w:name w:val="filesize"/>
    <w:basedOn w:val="Fuentedeprrafopredeter"/>
    <w:rsid w:val="00E45938"/>
  </w:style>
  <w:style w:type="character" w:styleId="Textoennegrita">
    <w:name w:val="Strong"/>
    <w:basedOn w:val="Fuentedeprrafopredeter"/>
    <w:uiPriority w:val="22"/>
    <w:qFormat/>
    <w:rsid w:val="00E459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2015-12-09T14:49:00Z</dcterms:created>
  <dcterms:modified xsi:type="dcterms:W3CDTF">2015-12-18T19:28:00Z</dcterms:modified>
</cp:coreProperties>
</file>